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1FE6" w:rsidRPr="004C441F" w:rsidRDefault="000B1FE6" w:rsidP="004C441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vertAlign w:val="superscript"/>
        </w:rPr>
      </w:pPr>
    </w:p>
    <w:p w:rsidR="004C441F" w:rsidRPr="00552888" w:rsidRDefault="004C441F" w:rsidP="004C441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2888">
        <w:rPr>
          <w:rFonts w:ascii="Times New Roman" w:hAnsi="Times New Roman" w:cs="Times New Roman"/>
          <w:b/>
          <w:sz w:val="28"/>
          <w:szCs w:val="28"/>
        </w:rPr>
        <w:t>Муниципальное бюджетное образовательное учреждение «</w:t>
      </w:r>
      <w:proofErr w:type="spellStart"/>
      <w:r w:rsidRPr="00552888">
        <w:rPr>
          <w:rFonts w:ascii="Times New Roman" w:hAnsi="Times New Roman" w:cs="Times New Roman"/>
          <w:b/>
          <w:sz w:val="28"/>
          <w:szCs w:val="28"/>
        </w:rPr>
        <w:t>Фруктовская</w:t>
      </w:r>
      <w:proofErr w:type="spellEnd"/>
      <w:r w:rsidRPr="00552888">
        <w:rPr>
          <w:rFonts w:ascii="Times New Roman" w:hAnsi="Times New Roman" w:cs="Times New Roman"/>
          <w:b/>
          <w:sz w:val="28"/>
          <w:szCs w:val="28"/>
        </w:rPr>
        <w:t xml:space="preserve"> средняя общеобразовательная школа имени Героя Российской Федерации </w:t>
      </w:r>
      <w:proofErr w:type="spellStart"/>
      <w:r w:rsidRPr="00552888">
        <w:rPr>
          <w:rFonts w:ascii="Times New Roman" w:hAnsi="Times New Roman" w:cs="Times New Roman"/>
          <w:b/>
          <w:sz w:val="28"/>
          <w:szCs w:val="28"/>
        </w:rPr>
        <w:t>Малочуева</w:t>
      </w:r>
      <w:proofErr w:type="spellEnd"/>
      <w:r w:rsidRPr="00552888">
        <w:rPr>
          <w:rFonts w:ascii="Times New Roman" w:hAnsi="Times New Roman" w:cs="Times New Roman"/>
          <w:b/>
          <w:sz w:val="28"/>
          <w:szCs w:val="28"/>
        </w:rPr>
        <w:t xml:space="preserve"> О. Г.»</w:t>
      </w:r>
    </w:p>
    <w:p w:rsidR="004C441F" w:rsidRPr="00552888" w:rsidRDefault="004C441F" w:rsidP="004C441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441F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Pr="006E1587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Pr="004C441F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32"/>
          <w:szCs w:val="28"/>
          <w:lang w:val="ru-RU"/>
        </w:rPr>
      </w:pPr>
      <w:r>
        <w:rPr>
          <w:rFonts w:ascii="Times New Roman" w:hAnsi="Times New Roman" w:cs="Times New Roman"/>
          <w:b/>
          <w:sz w:val="32"/>
          <w:szCs w:val="28"/>
          <w:lang w:val="ru-RU"/>
        </w:rPr>
        <w:t>Тема работы:</w:t>
      </w:r>
    </w:p>
    <w:p w:rsidR="004C441F" w:rsidRPr="004C441F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Роль очистных сооружений в охране окружающей среды</w:t>
      </w:r>
    </w:p>
    <w:p w:rsidR="004C441F" w:rsidRPr="006E1587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Pr="006E1587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Default="004C441F" w:rsidP="004C441F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C441F" w:rsidRPr="006E1587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Default="004C441F" w:rsidP="004C441F">
      <w:pPr>
        <w:spacing w:line="24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Подготовил:</w:t>
      </w:r>
    </w:p>
    <w:p w:rsidR="004C441F" w:rsidRDefault="004C441F" w:rsidP="004C441F">
      <w:pPr>
        <w:spacing w:line="240" w:lineRule="auto"/>
        <w:jc w:val="right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6E1587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val="ru-RU"/>
        </w:rPr>
        <w:t>Ронжин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Сергей Артемович, </w:t>
      </w:r>
    </w:p>
    <w:p w:rsidR="004C441F" w:rsidRPr="004C441F" w:rsidRDefault="004C441F" w:rsidP="004C441F">
      <w:pPr>
        <w:spacing w:line="240" w:lineRule="auto"/>
        <w:jc w:val="right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4 класс</w:t>
      </w:r>
    </w:p>
    <w:p w:rsidR="004C441F" w:rsidRDefault="004C441F" w:rsidP="004C441F">
      <w:pPr>
        <w:spacing w:line="24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</w:t>
      </w:r>
      <w:r w:rsidRPr="006E1587">
        <w:rPr>
          <w:rFonts w:ascii="Times New Roman" w:eastAsia="Calibri" w:hAnsi="Times New Roman" w:cs="Times New Roman"/>
          <w:b/>
          <w:sz w:val="28"/>
          <w:szCs w:val="28"/>
        </w:rPr>
        <w:t xml:space="preserve">Руководитель: </w:t>
      </w:r>
    </w:p>
    <w:p w:rsidR="004C441F" w:rsidRDefault="004C441F" w:rsidP="004C441F">
      <w:pPr>
        <w:spacing w:line="240" w:lineRule="auto"/>
        <w:jc w:val="right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6E1587">
        <w:rPr>
          <w:rFonts w:ascii="Times New Roman" w:eastAsia="Calibri" w:hAnsi="Times New Roman" w:cs="Times New Roman"/>
          <w:sz w:val="28"/>
          <w:szCs w:val="28"/>
        </w:rPr>
        <w:t>Кирюшкина Анна Николаевна</w:t>
      </w:r>
      <w:r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, </w:t>
      </w:r>
    </w:p>
    <w:p w:rsidR="004C441F" w:rsidRPr="004C441F" w:rsidRDefault="004C441F" w:rsidP="004C441F">
      <w:pPr>
        <w:spacing w:line="240" w:lineRule="auto"/>
        <w:jc w:val="right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учитель начальных классов</w:t>
      </w:r>
    </w:p>
    <w:p w:rsidR="004C441F" w:rsidRPr="006E1587" w:rsidRDefault="004C441F" w:rsidP="004C441F">
      <w:pPr>
        <w:spacing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</w:t>
      </w:r>
    </w:p>
    <w:p w:rsidR="004C441F" w:rsidRPr="006E1587" w:rsidRDefault="004C441F" w:rsidP="004C441F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C441F" w:rsidRPr="006E1587" w:rsidRDefault="004C441F" w:rsidP="004C441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441F" w:rsidRDefault="004C441F" w:rsidP="004C441F">
      <w:pPr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Default="000B1FE6" w:rsidP="004C441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C441F" w:rsidRDefault="004C441F" w:rsidP="004C441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г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E1587">
        <w:rPr>
          <w:rFonts w:ascii="Times New Roman" w:hAnsi="Times New Roman" w:cs="Times New Roman"/>
          <w:sz w:val="28"/>
          <w:szCs w:val="28"/>
        </w:rPr>
        <w:t xml:space="preserve">о </w:t>
      </w:r>
      <w:proofErr w:type="spellStart"/>
      <w:r w:rsidRPr="006E1587">
        <w:rPr>
          <w:rFonts w:ascii="Times New Roman" w:hAnsi="Times New Roman" w:cs="Times New Roman"/>
          <w:sz w:val="28"/>
          <w:szCs w:val="28"/>
        </w:rPr>
        <w:t>Луховицы</w:t>
      </w:r>
      <w:proofErr w:type="spellEnd"/>
      <w:r w:rsidRPr="006E158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C441F" w:rsidRPr="004C441F" w:rsidRDefault="004C441F" w:rsidP="004C441F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6E1587">
        <w:rPr>
          <w:rFonts w:ascii="Times New Roman" w:hAnsi="Times New Roman" w:cs="Times New Roman"/>
          <w:sz w:val="28"/>
          <w:szCs w:val="28"/>
        </w:rPr>
        <w:t xml:space="preserve"> 202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  <w:lang w:val="ru-RU"/>
        </w:rPr>
        <w:t>г.</w:t>
      </w:r>
    </w:p>
    <w:p w:rsidR="004C441F" w:rsidRPr="004C441F" w:rsidRDefault="004C441F" w:rsidP="004C441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t>Оглавление</w:t>
      </w: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dt>
      <w:sdtPr>
        <w:rPr>
          <w:rFonts w:ascii="Times New Roman" w:hAnsi="Times New Roman" w:cs="Times New Roman"/>
          <w:sz w:val="28"/>
          <w:szCs w:val="28"/>
        </w:rPr>
        <w:id w:val="145564872"/>
        <w:docPartObj>
          <w:docPartGallery w:val="Table of Contents"/>
          <w:docPartUnique/>
        </w:docPartObj>
      </w:sdtPr>
      <w:sdtEndPr/>
      <w:sdtContent>
        <w:p w:rsidR="000B1FE6" w:rsidRPr="004C441F" w:rsidRDefault="00AC22B1" w:rsidP="004C441F">
          <w:pPr>
            <w:widowControl w:val="0"/>
            <w:tabs>
              <w:tab w:val="right" w:leader="dot" w:pos="12000"/>
            </w:tabs>
            <w:spacing w:line="240" w:lineRule="auto"/>
            <w:ind w:firstLine="720"/>
            <w:jc w:val="both"/>
            <w:rPr>
              <w:rFonts w:ascii="Times New Roman" w:hAnsi="Times New Roman" w:cs="Times New Roman"/>
              <w:b/>
              <w:color w:val="000000"/>
              <w:sz w:val="28"/>
              <w:szCs w:val="28"/>
            </w:rPr>
          </w:pPr>
          <w:r w:rsidRPr="004C441F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4C441F">
            <w:rPr>
              <w:rFonts w:ascii="Times New Roman" w:hAnsi="Times New Roman" w:cs="Times New Roman"/>
              <w:sz w:val="28"/>
              <w:szCs w:val="28"/>
            </w:rPr>
            <w:instrText xml:space="preserve"> TOC \h \u \z \t "Heading 1,1,Heading 2,2,Heading 3,3,Heading 4,4,Heading 5,5,Heading 6,6,"</w:instrText>
          </w:r>
          <w:r w:rsidRPr="004C441F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pnjmzqhrhuw2"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Введение</w:t>
            </w:r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3</w:t>
            </w:r>
          </w:hyperlink>
        </w:p>
        <w:p w:rsidR="000B1FE6" w:rsidRPr="004C441F" w:rsidRDefault="00AC22B1" w:rsidP="004C441F">
          <w:pPr>
            <w:widowControl w:val="0"/>
            <w:tabs>
              <w:tab w:val="right" w:leader="dot" w:pos="12000"/>
            </w:tabs>
            <w:spacing w:line="240" w:lineRule="auto"/>
            <w:ind w:firstLine="720"/>
            <w:jc w:val="both"/>
            <w:rPr>
              <w:rFonts w:ascii="Times New Roman" w:hAnsi="Times New Roman" w:cs="Times New Roman"/>
              <w:b/>
              <w:color w:val="000000"/>
              <w:sz w:val="28"/>
              <w:szCs w:val="28"/>
            </w:rPr>
          </w:pPr>
          <w:hyperlink w:anchor="_d4fjpoh6bb5f"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 глава. Характеристика сточных вод</w:t>
            </w:r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4</w:t>
            </w:r>
          </w:hyperlink>
        </w:p>
        <w:p w:rsidR="000B1FE6" w:rsidRPr="004C441F" w:rsidRDefault="00AC22B1" w:rsidP="004C441F">
          <w:pPr>
            <w:widowControl w:val="0"/>
            <w:tabs>
              <w:tab w:val="right" w:leader="dot" w:pos="12000"/>
            </w:tabs>
            <w:spacing w:line="240" w:lineRule="auto"/>
            <w:ind w:firstLine="720"/>
            <w:jc w:val="both"/>
            <w:rPr>
              <w:rFonts w:ascii="Times New Roman" w:hAnsi="Times New Roman" w:cs="Times New Roman"/>
              <w:color w:val="000000"/>
              <w:sz w:val="28"/>
              <w:szCs w:val="28"/>
            </w:rPr>
          </w:pPr>
          <w:hyperlink w:anchor="_bd42l6cq48yk"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1.1.Сточные воды, источники их загрязнения</w:t>
            </w:r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4</w:t>
            </w:r>
          </w:hyperlink>
        </w:p>
        <w:p w:rsidR="000B1FE6" w:rsidRPr="004C441F" w:rsidRDefault="00AC22B1" w:rsidP="004C441F">
          <w:pPr>
            <w:widowControl w:val="0"/>
            <w:tabs>
              <w:tab w:val="right" w:leader="dot" w:pos="12000"/>
            </w:tabs>
            <w:spacing w:line="240" w:lineRule="auto"/>
            <w:ind w:firstLine="720"/>
            <w:jc w:val="both"/>
            <w:rPr>
              <w:rFonts w:ascii="Times New Roman" w:hAnsi="Times New Roman" w:cs="Times New Roman"/>
              <w:color w:val="000000"/>
              <w:sz w:val="28"/>
              <w:szCs w:val="28"/>
            </w:rPr>
          </w:pPr>
          <w:hyperlink w:anchor="_tn4io1rc1p4m"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1.2.Очистка сточных вод</w:t>
            </w:r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5</w:t>
            </w:r>
          </w:hyperlink>
        </w:p>
        <w:p w:rsidR="000B1FE6" w:rsidRPr="004C441F" w:rsidRDefault="00AC22B1" w:rsidP="004C441F">
          <w:pPr>
            <w:widowControl w:val="0"/>
            <w:tabs>
              <w:tab w:val="right" w:leader="dot" w:pos="12000"/>
            </w:tabs>
            <w:spacing w:line="240" w:lineRule="auto"/>
            <w:ind w:firstLine="720"/>
            <w:jc w:val="both"/>
            <w:rPr>
              <w:rFonts w:ascii="Times New Roman" w:hAnsi="Times New Roman" w:cs="Times New Roman"/>
              <w:b/>
              <w:color w:val="000000"/>
              <w:sz w:val="28"/>
              <w:szCs w:val="28"/>
            </w:rPr>
          </w:pPr>
          <w:hyperlink w:anchor="_79cbl25n9rpc"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II глава. Роль очистных сооружений в охране окружающей среды</w:t>
            </w:r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7</w:t>
            </w:r>
          </w:hyperlink>
        </w:p>
        <w:p w:rsidR="000B1FE6" w:rsidRPr="004C441F" w:rsidRDefault="00AC22B1" w:rsidP="004C441F">
          <w:pPr>
            <w:widowControl w:val="0"/>
            <w:tabs>
              <w:tab w:val="right" w:leader="dot" w:pos="12000"/>
            </w:tabs>
            <w:spacing w:line="240" w:lineRule="auto"/>
            <w:ind w:firstLine="720"/>
            <w:jc w:val="both"/>
            <w:rPr>
              <w:rFonts w:ascii="Times New Roman" w:hAnsi="Times New Roman" w:cs="Times New Roman"/>
              <w:color w:val="000000"/>
              <w:sz w:val="28"/>
              <w:szCs w:val="28"/>
            </w:rPr>
          </w:pPr>
          <w:hyperlink w:anchor="_nqrmfx6uwqwv"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2.1. Роль и задачи очистных сооружений</w:t>
            </w:r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7</w:t>
            </w:r>
          </w:hyperlink>
        </w:p>
        <w:p w:rsidR="000B1FE6" w:rsidRPr="004C441F" w:rsidRDefault="00AC22B1" w:rsidP="004C441F">
          <w:pPr>
            <w:widowControl w:val="0"/>
            <w:tabs>
              <w:tab w:val="right" w:leader="dot" w:pos="12000"/>
            </w:tabs>
            <w:spacing w:line="240" w:lineRule="auto"/>
            <w:ind w:firstLine="720"/>
            <w:jc w:val="both"/>
            <w:rPr>
              <w:rFonts w:ascii="Times New Roman" w:hAnsi="Times New Roman" w:cs="Times New Roman"/>
              <w:color w:val="000000"/>
              <w:sz w:val="28"/>
              <w:szCs w:val="28"/>
            </w:rPr>
          </w:pPr>
          <w:hyperlink w:anchor="_8kl8x3s39epz"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2.2. Анализ эффективности работы очистных сооружений на примере работы очистных </w:t>
            </w:r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сооружений п. Фруктовая</w:t>
            </w:r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8</w:t>
            </w:r>
          </w:hyperlink>
        </w:p>
        <w:p w:rsidR="000B1FE6" w:rsidRPr="004C441F" w:rsidRDefault="00AC22B1" w:rsidP="004C441F">
          <w:pPr>
            <w:widowControl w:val="0"/>
            <w:tabs>
              <w:tab w:val="right" w:leader="dot" w:pos="12000"/>
            </w:tabs>
            <w:spacing w:line="240" w:lineRule="auto"/>
            <w:ind w:firstLine="720"/>
            <w:jc w:val="both"/>
            <w:rPr>
              <w:rFonts w:ascii="Times New Roman" w:hAnsi="Times New Roman" w:cs="Times New Roman"/>
              <w:b/>
              <w:color w:val="000000"/>
              <w:sz w:val="28"/>
              <w:szCs w:val="28"/>
            </w:rPr>
          </w:pPr>
          <w:hyperlink w:anchor="_k6gz4vamcnfv"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Заключение</w:t>
            </w:r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9</w:t>
            </w:r>
          </w:hyperlink>
        </w:p>
        <w:p w:rsidR="000B1FE6" w:rsidRPr="004C441F" w:rsidRDefault="00AC22B1" w:rsidP="004C441F">
          <w:pPr>
            <w:widowControl w:val="0"/>
            <w:tabs>
              <w:tab w:val="right" w:leader="dot" w:pos="12000"/>
            </w:tabs>
            <w:spacing w:line="240" w:lineRule="auto"/>
            <w:ind w:firstLine="720"/>
            <w:jc w:val="both"/>
            <w:rPr>
              <w:rFonts w:ascii="Times New Roman" w:hAnsi="Times New Roman" w:cs="Times New Roman"/>
              <w:b/>
              <w:color w:val="000000"/>
              <w:sz w:val="28"/>
              <w:szCs w:val="28"/>
            </w:rPr>
          </w:pPr>
          <w:hyperlink w:anchor="_qpon3r8vw4z"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Список используемой литературы</w:t>
            </w:r>
            <w:r w:rsidRPr="004C441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ab/>
              <w:t>10</w:t>
            </w:r>
          </w:hyperlink>
          <w:r w:rsidRPr="004C441F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0B1FE6" w:rsidRPr="004C441F" w:rsidRDefault="004C441F" w:rsidP="004C441F">
      <w:pPr>
        <w:pStyle w:val="1"/>
        <w:spacing w:before="0"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ya7tmv4p8aie" w:colFirst="0" w:colLast="0"/>
      <w:bookmarkStart w:id="1" w:name="_pnjmzqhrhuw2" w:colFirst="0" w:colLast="0"/>
      <w:bookmarkEnd w:id="0"/>
      <w:bookmarkEnd w:id="1"/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           </w:t>
      </w:r>
      <w:r w:rsidR="00AC22B1" w:rsidRPr="004C441F">
        <w:rPr>
          <w:rFonts w:ascii="Times New Roman" w:eastAsia="Times New Roman" w:hAnsi="Times New Roman" w:cs="Times New Roman"/>
          <w:b/>
          <w:sz w:val="28"/>
          <w:szCs w:val="28"/>
        </w:rPr>
        <w:t xml:space="preserve">Введение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   Вода - это один из важнейших ресурсов в нашей жизни, главное назначение которой, поддержание жизнедеятельности всего живого на Земле. Вода - главный поставщик кислорода в процессе фотосинтеза и важнейший фактор 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</w:rPr>
        <w:t>климатообразования</w:t>
      </w:r>
      <w:proofErr w:type="spellEnd"/>
      <w:r w:rsidRPr="004C441F">
        <w:rPr>
          <w:rFonts w:ascii="Times New Roman" w:eastAsia="Times New Roman" w:hAnsi="Times New Roman" w:cs="Times New Roman"/>
          <w:sz w:val="28"/>
          <w:szCs w:val="28"/>
        </w:rPr>
        <w:t>. Одним словом, вода- ос</w:t>
      </w:r>
      <w:r w:rsidRPr="004C441F">
        <w:rPr>
          <w:rFonts w:ascii="Times New Roman" w:eastAsia="Times New Roman" w:hAnsi="Times New Roman" w:cs="Times New Roman"/>
          <w:sz w:val="28"/>
          <w:szCs w:val="28"/>
        </w:rPr>
        <w:t>нова жизни на Земле.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  В настоящее время проблема загрязнения водных ресурсов является наиболее актуальной. Без воды человек не может существовать, но, даже понимая всю важность роли воды в его жизни, он все равно продолжает жестко эксплуатировать водные о</w:t>
      </w: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бъекты, загрязняя их отходами.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  Сегодня пригодной для жизни воды не хватает во многих районах мира. Вследствие проживания в отравленной среде обитания распространяются заболевания. Поэтому проблема загрязнения воды остается наиболее значимой и необходимо</w:t>
      </w:r>
      <w:r w:rsidRPr="004C441F">
        <w:rPr>
          <w:rFonts w:ascii="Times New Roman" w:eastAsia="Times New Roman" w:hAnsi="Times New Roman" w:cs="Times New Roman"/>
          <w:sz w:val="28"/>
          <w:szCs w:val="28"/>
        </w:rPr>
        <w:t>сть ее решения очень важна.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Очистные сооружения, как один из способов борьбы с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</w:rPr>
        <w:t>загрязнением,  необходимы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 каждому предприятию и населенному пункту, чтобы предотвратить попадание отходов в окружающую среду.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00FF00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>Своевременная очистка стоков очень важна для предот</w:t>
      </w: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вращения непоправимого загрязнения водоемов и почвы. 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>Актуальность исследования заключается в необходимости изучения природы загрязнений окружающей среды и методы борьбы с ним.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>Объект исследования- проблема загрязнения водных ресурсов.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>Предмет исследовани</w:t>
      </w:r>
      <w:r w:rsidRPr="004C441F">
        <w:rPr>
          <w:rFonts w:ascii="Times New Roman" w:eastAsia="Times New Roman" w:hAnsi="Times New Roman" w:cs="Times New Roman"/>
          <w:sz w:val="28"/>
          <w:szCs w:val="28"/>
        </w:rPr>
        <w:t>я- очистные сооружения, как средство сохранения целостности окружающей среды.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Цель работы - изучить характеристику сточных вод, работу очистных сооружений и оценить их эффективность.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Задача работы - проведение самостоятельной работы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</w:rPr>
        <w:t>методом  анализа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 эффек</w:t>
      </w:r>
      <w:r w:rsidRPr="004C441F">
        <w:rPr>
          <w:rFonts w:ascii="Times New Roman" w:eastAsia="Times New Roman" w:hAnsi="Times New Roman" w:cs="Times New Roman"/>
          <w:sz w:val="28"/>
          <w:szCs w:val="28"/>
        </w:rPr>
        <w:t>тивности работы очистных сооружений на примере работы сооружений для очистки стоков п. Фруктовая.</w:t>
      </w:r>
    </w:p>
    <w:p w:rsidR="004C441F" w:rsidRPr="004C441F" w:rsidRDefault="004C441F" w:rsidP="004C441F">
      <w:bookmarkStart w:id="2" w:name="_d4fjpoh6bb5f" w:colFirst="0" w:colLast="0"/>
      <w:bookmarkStart w:id="3" w:name="_GoBack"/>
      <w:bookmarkEnd w:id="2"/>
      <w:bookmarkEnd w:id="3"/>
    </w:p>
    <w:p w:rsidR="000B1FE6" w:rsidRPr="004C441F" w:rsidRDefault="00AC22B1" w:rsidP="004C441F">
      <w:pPr>
        <w:pStyle w:val="1"/>
        <w:spacing w:before="0"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I глава. Характеристика сточных вод</w:t>
      </w:r>
    </w:p>
    <w:p w:rsidR="000B1FE6" w:rsidRPr="004C441F" w:rsidRDefault="00AC22B1" w:rsidP="004C441F">
      <w:pPr>
        <w:pStyle w:val="2"/>
        <w:spacing w:before="0"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4" w:name="_bd42l6cq48yk" w:colFirst="0" w:colLast="0"/>
      <w:bookmarkEnd w:id="4"/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t>1.</w:t>
      </w:r>
      <w:proofErr w:type="gramStart"/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t>1.Сточные</w:t>
      </w:r>
      <w:proofErr w:type="gramEnd"/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t xml:space="preserve"> воды, источники их загрязнения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Сточные воды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– воды, которые образуются в результате бытовой и производственной деятельности человека.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00FF00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Сточные воды - любые воды и атмосферные осадки, о        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тводимые</w:t>
      </w:r>
      <w:proofErr w:type="spell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в водоёмы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с  промышленных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предприятий и населённых мест через систему канализации или самотёком, с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войства которых оказались ухудшенными в результате деятельности человека.[2] Помимо отходов, образующихся в результате деятельности населения и предприятий, к сточным водам относят также воды, образование которых стало следствием выпадения различных атмосф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ерных осадков.[1]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Классификация сточных вод по источнику происхождения: </w:t>
      </w:r>
    </w:p>
    <w:p w:rsidR="000B1FE6" w:rsidRPr="004C441F" w:rsidRDefault="00AC22B1" w:rsidP="004C441F">
      <w:pPr>
        <w:numPr>
          <w:ilvl w:val="0"/>
          <w:numId w:val="1"/>
        </w:numPr>
        <w:spacing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производственные (промышленные) сточные воды (образующиеся в технологических процессах производств);</w:t>
      </w:r>
    </w:p>
    <w:p w:rsidR="000B1FE6" w:rsidRPr="004C441F" w:rsidRDefault="00AC22B1" w:rsidP="004C441F">
      <w:pPr>
        <w:numPr>
          <w:ilvl w:val="0"/>
          <w:numId w:val="1"/>
        </w:numPr>
        <w:spacing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бытовые (хозяйственно-бытовые) сточные воды (образующиеся в результате бытовой ж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изнедеятельности человека);</w:t>
      </w:r>
    </w:p>
    <w:p w:rsidR="000B1FE6" w:rsidRPr="004C441F" w:rsidRDefault="00AC22B1" w:rsidP="004C441F">
      <w:pPr>
        <w:numPr>
          <w:ilvl w:val="0"/>
          <w:numId w:val="1"/>
        </w:numPr>
        <w:spacing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поверхностные сточные воды (делятся на дождевые и талые - образующиеся при таянии снега, льда, града).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Под загрязнением водных ресурсов понимают любые изменения физических, химических и биологических свойств воды в водоемах в с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вязи со сбрасыванием веществ, которые делают воду водоемов опасной для использования, нанося ущерб народному хозяйству, здоровью и безопасности населения.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Основными источниками загрязнения водоемов является недостаточно очищенные сточные воды. Загрязняющие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вещества, попадая в природные водоемы, приводят к качественным изменениям воды, которые в основном проявляются в изменении физических свойств воды (неприятных запахов, привкусов и т.д.); в изменении химического состава воды (появление в ней вредных вещест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в), в наличии плавающих веществ на поверхности воды и откладывании их на дне водоемов. Производственные сточные воды загрязнены в основном отходами и выбросами производства.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Разные типы загрязнения сточных вод также предполагают наличие разных способов очи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стки, использование специальных методов в каждом конкретном случае.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noProof/>
          <w:sz w:val="28"/>
          <w:szCs w:val="28"/>
          <w:lang w:val="ru-RU"/>
        </w:rPr>
        <w:lastRenderedPageBreak/>
        <w:drawing>
          <wp:inline distT="114300" distB="114300" distL="114300" distR="114300">
            <wp:extent cx="4987174" cy="2877685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5"/>
                    <a:srcRect t="18476"/>
                    <a:stretch>
                      <a:fillRect/>
                    </a:stretch>
                  </pic:blipFill>
                  <pic:spPr>
                    <a:xfrm>
                      <a:off x="0" y="0"/>
                      <a:ext cx="4987174" cy="28776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Рисунок 1. Типы сточных вод, их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</w:rPr>
        <w:t>загрязнители.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[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5]</w:t>
      </w: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B1FE6" w:rsidRPr="004C441F" w:rsidRDefault="00AC22B1" w:rsidP="004C441F">
      <w:pPr>
        <w:pStyle w:val="2"/>
        <w:spacing w:before="0"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5" w:name="_tn4io1rc1p4m" w:colFirst="0" w:colLast="0"/>
      <w:bookmarkEnd w:id="5"/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t>1.</w:t>
      </w:r>
      <w:proofErr w:type="gramStart"/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t>2.Очистка</w:t>
      </w:r>
      <w:proofErr w:type="gramEnd"/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t xml:space="preserve"> сточных вод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Очистка сточных вод - комплекс мероприятий по удалению загрязнений, содержащихся в бытовых и промышленных сточн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ых водах перед выпуском их в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водоёмы.[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3] Очистка сточных вод осуществляется на специальных очистных сооружениях.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Процесс очистки делится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на  этапы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: </w:t>
      </w:r>
    </w:p>
    <w:p w:rsidR="000B1FE6" w:rsidRPr="004C441F" w:rsidRDefault="00AC22B1" w:rsidP="004C441F">
      <w:pPr>
        <w:numPr>
          <w:ilvl w:val="0"/>
          <w:numId w:val="2"/>
        </w:numPr>
        <w:spacing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механический </w:t>
      </w:r>
    </w:p>
    <w:p w:rsidR="000B1FE6" w:rsidRPr="004C441F" w:rsidRDefault="00AC22B1" w:rsidP="004C441F">
      <w:pPr>
        <w:numPr>
          <w:ilvl w:val="0"/>
          <w:numId w:val="2"/>
        </w:numPr>
        <w:spacing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биологический </w:t>
      </w:r>
    </w:p>
    <w:p w:rsidR="000B1FE6" w:rsidRPr="004C441F" w:rsidRDefault="00AC22B1" w:rsidP="004C441F">
      <w:pPr>
        <w:numPr>
          <w:ilvl w:val="0"/>
          <w:numId w:val="2"/>
        </w:numPr>
        <w:spacing w:line="240" w:lineRule="auto"/>
        <w:ind w:left="0"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физико-химический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Механическая очистка - процесс, включающий в себя использова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ние решеток, гребней и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вращающихся цилиндров для удаления крупных твердых частиц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 материалов из сточной воды.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Физико-химическая очистка - процесс, включающий в себя использование химических реагентов, коагулянтов и 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флокулянтов</w:t>
      </w:r>
      <w:proofErr w:type="spell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для удаления органических и неорганических загрязнений. Он может включать такие методы, как установка фильтрации с активированным углем или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использование мембранной технологии.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Биологическая очистка - очистка с применением бактерий и других микроорганизмов, которые естественным образом разлагают органические загрязнения в сточной воде. Этот процесс особенно эффективен для удаления биологическ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и разлагаемых веществ.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Стоки, прошедшие все ступени комплекса очистки, безопасны для окружающей среды и могут сбрасываться в водоем. [1]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hAnsi="Times New Roman" w:cs="Times New Roman"/>
          <w:noProof/>
          <w:sz w:val="28"/>
          <w:szCs w:val="28"/>
          <w:highlight w:val="white"/>
          <w:lang w:val="ru-RU"/>
        </w:rPr>
        <w:lastRenderedPageBreak/>
        <w:drawing>
          <wp:inline distT="114300" distB="114300" distL="114300" distR="114300">
            <wp:extent cx="5959934" cy="2807382"/>
            <wp:effectExtent l="0" t="0" r="0" b="0"/>
            <wp:docPr id="1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9934" cy="280738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Рисунок 2. Упрощенная схема очистки сточных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</w:rPr>
        <w:t>вод.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[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3]</w:t>
      </w:r>
    </w:p>
    <w:p w:rsidR="000B1FE6" w:rsidRPr="004C441F" w:rsidRDefault="00AC22B1" w:rsidP="004C441F">
      <w:pPr>
        <w:pStyle w:val="1"/>
        <w:spacing w:before="0"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6" w:name="_wn9352wls9up" w:colFirst="0" w:colLast="0"/>
      <w:bookmarkEnd w:id="6"/>
      <w:r w:rsidRPr="004C441F">
        <w:rPr>
          <w:rFonts w:ascii="Times New Roman" w:hAnsi="Times New Roman" w:cs="Times New Roman"/>
          <w:sz w:val="28"/>
          <w:szCs w:val="28"/>
        </w:rPr>
        <w:br w:type="page"/>
      </w:r>
    </w:p>
    <w:p w:rsidR="000B1FE6" w:rsidRPr="004C441F" w:rsidRDefault="00AC22B1" w:rsidP="004C441F">
      <w:pPr>
        <w:pStyle w:val="1"/>
        <w:spacing w:before="0"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7" w:name="_79cbl25n9rpc" w:colFirst="0" w:colLast="0"/>
      <w:bookmarkEnd w:id="7"/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II глава. Роль очистных сооружений в охране окружающей среды</w:t>
      </w:r>
    </w:p>
    <w:p w:rsidR="000B1FE6" w:rsidRPr="004C441F" w:rsidRDefault="00AC22B1" w:rsidP="004C441F">
      <w:pPr>
        <w:pStyle w:val="2"/>
        <w:spacing w:before="0"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8" w:name="_nqrmfx6uwqwv" w:colFirst="0" w:colLast="0"/>
      <w:bookmarkEnd w:id="8"/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t>2.1. Роль и задачи очистных сооружений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Очистные сооружения часто остаются незамеченными для обычного человека, однако их значение невозможно переоценить. Эти объекты играют решающую роль в поддержании чистоты нашей окружающей среды, охране здоровья населен</w:t>
      </w:r>
      <w:r w:rsidRPr="004C441F"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ия и сохранении одного из наших самых ценных ресурсов – </w:t>
      </w:r>
      <w:proofErr w:type="gramStart"/>
      <w:r w:rsidRPr="004C441F"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воды.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[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4]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>Защита общественного здравоохранения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Сточные воды представляют собой смесь загрязняющих веществ, которые могут представлять серьезную угрозу для здоровья населения, распространяя различные болезни. Очистные сооружения действуют как первая линия защиты, гарантируя, что вода, сбрасываемая в окр</w:t>
      </w:r>
      <w:r w:rsidRPr="004C441F"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ужающую среду, безопасна для контакта с человеком.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i/>
          <w:sz w:val="28"/>
          <w:szCs w:val="28"/>
        </w:rPr>
        <w:t>Сохранение водных ресурсов и контроль загрязнения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Вода является ограниченным ресурсом, и во многих частях мира чистой воды становится все меньше. Очистные сооружения играют огромную роль в сохранении воды </w:t>
      </w: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путем переработки. Очищенные сточные воды могут использоваться для 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</w:rPr>
        <w:t>непитьевых</w:t>
      </w:r>
      <w:proofErr w:type="spellEnd"/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 целей,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</w:rPr>
        <w:t>например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 орошение, тем самым снижая нагрузку на ресурсы пресной воды.</w:t>
      </w:r>
    </w:p>
    <w:p w:rsidR="000B1FE6" w:rsidRPr="004C441F" w:rsidRDefault="00AC22B1" w:rsidP="004C441F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i/>
          <w:sz w:val="28"/>
          <w:szCs w:val="28"/>
        </w:rPr>
        <w:t>Экономическая выгода</w:t>
      </w:r>
    </w:p>
    <w:p w:rsidR="000B1FE6" w:rsidRPr="004C441F" w:rsidRDefault="00AC22B1" w:rsidP="004C441F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color w:val="333333"/>
          <w:sz w:val="28"/>
          <w:szCs w:val="28"/>
        </w:rPr>
        <w:t>Помимо своего значения для окружающей среды и здоровья населения, очистные соору</w:t>
      </w:r>
      <w:r w:rsidRPr="004C441F">
        <w:rPr>
          <w:rFonts w:ascii="Times New Roman" w:eastAsia="Times New Roman" w:hAnsi="Times New Roman" w:cs="Times New Roman"/>
          <w:color w:val="333333"/>
          <w:sz w:val="28"/>
          <w:szCs w:val="28"/>
        </w:rPr>
        <w:t>жения приносят также и экономическую выгоду. Очищенные сточные воды можно использовать в промышленных процессах, что снижает потребность в пресной воде и, как следствие, снижает затраты на воду. Кроме того, эти заводы создают рабочие места и стимулируют ме</w:t>
      </w:r>
      <w:r w:rsidRPr="004C441F">
        <w:rPr>
          <w:rFonts w:ascii="Times New Roman" w:eastAsia="Times New Roman" w:hAnsi="Times New Roman" w:cs="Times New Roman"/>
          <w:color w:val="333333"/>
          <w:sz w:val="28"/>
          <w:szCs w:val="28"/>
        </w:rPr>
        <w:t>стную экономику.</w:t>
      </w:r>
    </w:p>
    <w:p w:rsidR="000B1FE6" w:rsidRPr="004C441F" w:rsidRDefault="000B1FE6" w:rsidP="004C441F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0B1FE6" w:rsidRPr="004C441F" w:rsidRDefault="00AC22B1" w:rsidP="004C441F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C441F">
        <w:rPr>
          <w:rFonts w:ascii="Times New Roman" w:hAnsi="Times New Roman" w:cs="Times New Roman"/>
          <w:sz w:val="28"/>
          <w:szCs w:val="28"/>
        </w:rPr>
        <w:br w:type="page"/>
      </w:r>
    </w:p>
    <w:p w:rsidR="000B1FE6" w:rsidRPr="004C441F" w:rsidRDefault="00AC22B1" w:rsidP="004C441F">
      <w:pPr>
        <w:pStyle w:val="2"/>
        <w:shd w:val="clear" w:color="auto" w:fill="FFFFFF"/>
        <w:spacing w:before="0"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9" w:name="_8kl8x3s39epz" w:colFirst="0" w:colLast="0"/>
      <w:bookmarkEnd w:id="9"/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2.2. Анализ эффективности работы очистных сооружений на примере работы очистных сооружений п. Фруктовая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Чистая вода- главный показатель правильного отношения к природе. И большое значение в этом играет очистка сточных вод. Поэтому в каждом населенном пункте обязательно должны быть очистные сооружения.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Чтобы лично убедиться в эффективности и необходимости о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чистки сточных вод, мы посетили очистные сооружения в поселке Фруктовая.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Численность поселка Фруктовая на 1 ноября 2023 составляет около 1736 человек. И каждый человек ежедневно использует немало воды для мытья, стирки, готовки и т.д. Страшно представить,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что бы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стало с природой моего края, если бы все сточные воды нашей жизнед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еятельности поступали прямиком в реку!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Очистные сооружения п. Фруктовая производят очистку сточных вод от опасных для людей, животных и природы примесей и, только после этого, спускают их в воду.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Мы своими глазами увидели весь процесс очистки грязных сто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чных вод и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убедились  в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необходимости каждого этапа.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Первый этап- механический- грубая очистка сточных вод решетками и песколовками от крупного мусора, песка.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Следующим этапом очистки сточных вод идет химический- воздействие микроорганизмами для более тщ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ательного очищения. На очистных сооружениях в 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п.Фруктовая</w:t>
      </w:r>
      <w:proofErr w:type="spell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применяется активный ил. Он, под воздействием кислорода, подающегося специальными насосами, способствует разложению различных соединений (фосфора, углерода, азота).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Завершающим этапом является отст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аивание. На этом этапе достигается оседание остатков ила, и его извлечение.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Только пройдя всю последовательность процесса очистки, сточные воды являются безопасными для спуска в реку.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Для того, чтобы убедиться в правильности и эффективности очистки, регу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лярно проводятся анализы очищенных вод.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Мы провели сравнительный анализ воды, которая поступает на очистные сооружения и воды, которая прошла все этапы очистки. С помощью специальных реактивов, которые окрашивают небезопасные микроорганизмы в воде, увидел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и огромную разницу между двумя колбами воды.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noProof/>
          <w:sz w:val="28"/>
          <w:szCs w:val="28"/>
          <w:highlight w:val="white"/>
          <w:lang w:val="ru-RU"/>
        </w:rPr>
        <w:lastRenderedPageBreak/>
        <w:drawing>
          <wp:inline distT="114300" distB="114300" distL="114300" distR="114300">
            <wp:extent cx="2719388" cy="3539303"/>
            <wp:effectExtent l="0" t="0" r="0" b="0"/>
            <wp:docPr id="3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19388" cy="353930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Рисунок 3. Сравнительный анализ первичных сточных вод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и  очищенных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сточных вод.</w:t>
      </w: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Вода, которая была взята нами из колодца сточных вод - окрасилась 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сильно ,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это показывает высокое содержание загрязнений. Такую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воду нельзя сливать в реку. Она будет губительна для природы и человека.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А вода во второй колбе, которая прошла все этапы очистки, осталась прозрачной. Эта вода не содержит опасную дозировку вредных веществ и может сливаться в реку без вреда для окружающ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ей среды.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Сточные воды, которые прошли многоступенчатую очистку становятся безопасными для окружающей среды, человека и животных.</w:t>
      </w: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eastAsia="Roboto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eastAsia="Roboto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eastAsia="Roboto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AC22B1" w:rsidP="004C441F">
      <w:pPr>
        <w:pStyle w:val="1"/>
        <w:spacing w:before="0"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10" w:name="_wya0wc3bi5ns" w:colFirst="0" w:colLast="0"/>
      <w:bookmarkEnd w:id="10"/>
      <w:r w:rsidRPr="004C441F">
        <w:rPr>
          <w:rFonts w:ascii="Times New Roman" w:hAnsi="Times New Roman" w:cs="Times New Roman"/>
          <w:sz w:val="28"/>
          <w:szCs w:val="28"/>
        </w:rPr>
        <w:br w:type="page"/>
      </w:r>
    </w:p>
    <w:p w:rsidR="000B1FE6" w:rsidRPr="004C441F" w:rsidRDefault="00AC22B1" w:rsidP="004C441F">
      <w:pPr>
        <w:pStyle w:val="1"/>
        <w:spacing w:before="0"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11" w:name="_k6gz4vamcnfv" w:colFirst="0" w:colLast="0"/>
      <w:bookmarkEnd w:id="11"/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Заключение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Актуальность проблемы защиты окружающей среды делает жизненно важным изучение способов борьбы с загрязнением природы.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Очистные сооружения – незамеченные герои в стремлении к более чистому и здоровому миру для нас и наших будущих поколений. Они выполняют жи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зненно важные роли по защите здоровья населения, сохранении окружающей среды, водных ресурсов и поддержке экономического развития.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</w:rPr>
        <w:t>Очистные сооружения обязательно необходимы каждому предприятию и населенному пункту, чтобы предотвратить попадание отходов в</w:t>
      </w:r>
      <w:r w:rsidRPr="004C441F">
        <w:rPr>
          <w:rFonts w:ascii="Times New Roman" w:eastAsia="Times New Roman" w:hAnsi="Times New Roman" w:cs="Times New Roman"/>
          <w:sz w:val="28"/>
          <w:szCs w:val="28"/>
        </w:rPr>
        <w:t xml:space="preserve"> окружающую среду.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Постоянное совершенствование технологий очистки сточных вод имеет также важное значение. Мы обязаны признать важность этих объектов и поддержать их развитие и обслуживание, чтобы воспользоваться широкими преимуществами, которые они пред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лагают.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Важно отметить, что каждый из нас может сделать вклад в сохранение окружающей среды и, в частности, воды. Соблюдение правил бережного отношения к природе поможет сохранить чистоту и красоту окружающего мира для многих поколений. </w:t>
      </w: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AC22B1" w:rsidP="004C441F">
      <w:pPr>
        <w:pStyle w:val="1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bookmarkStart w:id="12" w:name="_oelod4uicsn7" w:colFirst="0" w:colLast="0"/>
      <w:bookmarkEnd w:id="12"/>
      <w:r w:rsidRPr="004C441F">
        <w:rPr>
          <w:rFonts w:ascii="Times New Roman" w:hAnsi="Times New Roman" w:cs="Times New Roman"/>
          <w:sz w:val="28"/>
          <w:szCs w:val="28"/>
        </w:rPr>
        <w:br w:type="page"/>
      </w:r>
    </w:p>
    <w:p w:rsidR="000B1FE6" w:rsidRPr="004C441F" w:rsidRDefault="00AC22B1" w:rsidP="004C441F">
      <w:pPr>
        <w:pStyle w:val="1"/>
        <w:spacing w:before="0"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13" w:name="_qpon3r8vw4z" w:colFirst="0" w:colLast="0"/>
      <w:bookmarkEnd w:id="13"/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Список испол</w:t>
      </w:r>
      <w:r w:rsidRPr="004C441F">
        <w:rPr>
          <w:rFonts w:ascii="Times New Roman" w:eastAsia="Times New Roman" w:hAnsi="Times New Roman" w:cs="Times New Roman"/>
          <w:b/>
          <w:sz w:val="28"/>
          <w:szCs w:val="28"/>
        </w:rPr>
        <w:t>ьзуемой литературы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[1] Воронов Ю.В. Водоотведение и очистка сточных вод: учебник. - изд.4-е, доп. и 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перераб</w:t>
      </w:r>
      <w:proofErr w:type="spell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. - М.: Изд-во Ассоциации строительных вузов, 2006.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[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2]Очистка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сточных вод от взвешенных веществ и неорганических примесей. - М.: НИЦ "Глобус", 2007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[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3]Технология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очистки сточных вод [Электронный ресурс] : Режим доступа: http://lib. 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sfi</w:t>
      </w:r>
      <w:proofErr w:type="spell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. </w:t>
      </w:r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[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4]Технология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очистки сточных вод [Электронный ресурс]http://greenologia. 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ru</w:t>
      </w:r>
      <w:proofErr w:type="spell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/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eko-problemy</w:t>
      </w:r>
      <w:proofErr w:type="spell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/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goroda</w:t>
      </w:r>
      <w:proofErr w:type="spell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/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tolyatti</w:t>
      </w:r>
      <w:proofErr w:type="spell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. </w:t>
      </w:r>
      <w:proofErr w:type="spell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html</w:t>
      </w:r>
      <w:proofErr w:type="spellEnd"/>
    </w:p>
    <w:p w:rsidR="000B1FE6" w:rsidRPr="004C441F" w:rsidRDefault="00AC22B1" w:rsidP="004C441F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[</w:t>
      </w:r>
      <w:proofErr w:type="gramStart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5]Технология</w:t>
      </w:r>
      <w:proofErr w:type="gramEnd"/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очистки сточных вод [Электронный ресур</w:t>
      </w:r>
      <w:r w:rsidRPr="004C441F">
        <w:rPr>
          <w:rFonts w:ascii="Times New Roman" w:eastAsia="Times New Roman" w:hAnsi="Times New Roman" w:cs="Times New Roman"/>
          <w:sz w:val="28"/>
          <w:szCs w:val="28"/>
          <w:highlight w:val="white"/>
        </w:rPr>
        <w:t>с]https://aquapolymer./ru/content/ochistnye-sooruzheniya-i-polza-dlya-ekologii</w:t>
      </w: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1FE6" w:rsidRPr="004C441F" w:rsidRDefault="000B1FE6" w:rsidP="004C441F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sectPr w:rsidR="000B1FE6" w:rsidRPr="004C441F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Roboto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5D6F63"/>
    <w:multiLevelType w:val="multilevel"/>
    <w:tmpl w:val="E400961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68E1B7C"/>
    <w:multiLevelType w:val="multilevel"/>
    <w:tmpl w:val="53CE7EA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1FE6"/>
    <w:rsid w:val="000B1FE6"/>
    <w:rsid w:val="004C44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C7C43D"/>
  <w15:docId w15:val="{04455DF7-6C3A-4837-AF72-636A2646C5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1769</Words>
  <Characters>10088</Characters>
  <Application>Microsoft Office Word</Application>
  <DocSecurity>0</DocSecurity>
  <Lines>84</Lines>
  <Paragraphs>23</Paragraphs>
  <ScaleCrop>false</ScaleCrop>
  <Company/>
  <LinksUpToDate>false</LinksUpToDate>
  <CharactersWithSpaces>11834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Александр и Анна</cp:lastModifiedBy>
  <cp:revision>3</cp:revision>
  <dcterms:created xsi:type="dcterms:W3CDTF">2024-09-24T14:25:00Z</dcterms:created>
  <dcterms:modified xsi:type="dcterms:W3CDTF">2024-09-24T14:32:00Z</dcterms:modified>
</cp:coreProperties>
</file>